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5055" w:rsidRDefault="00BF03EF">
      <w:pPr>
        <w:jc w:val="right"/>
      </w:pPr>
      <w:r>
        <w:t>LISA 1</w:t>
      </w:r>
    </w:p>
    <w:p w:rsidR="00A75055" w:rsidRDefault="00A75055">
      <w:pPr>
        <w:jc w:val="both"/>
        <w:rPr>
          <w:b/>
        </w:rPr>
      </w:pPr>
    </w:p>
    <w:p w:rsidR="00A75055" w:rsidRDefault="00A75055">
      <w:pPr>
        <w:jc w:val="both"/>
        <w:rPr>
          <w:b/>
        </w:rPr>
      </w:pPr>
    </w:p>
    <w:p w:rsidR="00A75055" w:rsidRDefault="00BF03EF">
      <w:pPr>
        <w:spacing w:line="276" w:lineRule="auto"/>
        <w:jc w:val="both"/>
      </w:pPr>
      <w:r>
        <w:rPr>
          <w:b/>
        </w:rPr>
        <w:t>Oru Osavalla Valitsus</w:t>
      </w:r>
    </w:p>
    <w:p w:rsidR="00A75055" w:rsidRDefault="00BF03EF">
      <w:pPr>
        <w:spacing w:line="276" w:lineRule="auto"/>
      </w:pPr>
      <w:r>
        <w:rPr>
          <w:bCs/>
          <w:color w:val="000000"/>
          <w:shd w:val="clear" w:color="auto" w:fill="FFFFFF"/>
        </w:rPr>
        <w:t>Hansuküla tee 2/1</w:t>
      </w:r>
    </w:p>
    <w:p w:rsidR="00A75055" w:rsidRDefault="00BF03EF">
      <w:pPr>
        <w:spacing w:line="276" w:lineRule="auto"/>
      </w:pPr>
      <w:r>
        <w:rPr>
          <w:bCs/>
          <w:color w:val="000000"/>
          <w:shd w:val="clear" w:color="auto" w:fill="FFFFFF"/>
        </w:rPr>
        <w:t>Linnamäe</w:t>
      </w:r>
      <w:bookmarkStart w:id="0" w:name="_GoBack"/>
      <w:bookmarkEnd w:id="0"/>
    </w:p>
    <w:p w:rsidR="00A75055" w:rsidRDefault="00204762">
      <w:pPr>
        <w:spacing w:line="276" w:lineRule="auto"/>
      </w:pPr>
      <w:r>
        <w:rPr>
          <w:bCs/>
          <w:color w:val="000000"/>
          <w:shd w:val="clear" w:color="auto" w:fill="FFFFFF"/>
        </w:rPr>
        <w:t>Lääne-Nigula vald</w:t>
      </w:r>
    </w:p>
    <w:p w:rsidR="00A75055" w:rsidRDefault="00204762">
      <w:pPr>
        <w:spacing w:line="276" w:lineRule="auto"/>
      </w:pPr>
      <w:r>
        <w:rPr>
          <w:bCs/>
          <w:color w:val="000000"/>
          <w:shd w:val="clear" w:color="auto" w:fill="FFFFFF"/>
        </w:rPr>
        <w:t>Lääne maakond</w:t>
      </w:r>
    </w:p>
    <w:p w:rsidR="00A75055" w:rsidRDefault="00A75055">
      <w:pPr>
        <w:rPr>
          <w:color w:val="FF0000"/>
        </w:rPr>
      </w:pPr>
    </w:p>
    <w:p w:rsidR="00A75055" w:rsidRDefault="00A75055"/>
    <w:p w:rsidR="00A75055" w:rsidRDefault="00204762">
      <w:bookmarkStart w:id="1" w:name="__DdeLink__1112_1255328898"/>
      <w:r>
        <w:rPr>
          <w:b/>
        </w:rPr>
        <w:t>Pakkumuse hinnaesildis</w:t>
      </w:r>
      <w:bookmarkEnd w:id="1"/>
    </w:p>
    <w:p w:rsidR="00A75055" w:rsidRDefault="00A75055">
      <w:pPr>
        <w:rPr>
          <w:b/>
        </w:rPr>
      </w:pPr>
    </w:p>
    <w:p w:rsidR="00A75055" w:rsidRDefault="00204762">
      <w:r>
        <w:t xml:space="preserve">Käesolevaga esitame väikehankes </w:t>
      </w:r>
      <w:r w:rsidR="00CF1807">
        <w:t>„</w:t>
      </w:r>
      <w:r w:rsidR="00CF1807">
        <w:rPr>
          <w:rFonts w:eastAsia="Lucida Sans Unicode"/>
          <w:b/>
          <w:bCs/>
          <w:lang w:eastAsia="en-US"/>
        </w:rPr>
        <w:t>Linnamäe lasteaia rühmaruumide remont“</w:t>
      </w:r>
      <w:r>
        <w:rPr>
          <w:rFonts w:eastAsia="Lucida Sans Unicode"/>
          <w:b/>
          <w:bCs/>
          <w:lang w:eastAsia="en-US"/>
        </w:rPr>
        <w:t xml:space="preserve"> </w:t>
      </w:r>
      <w:r>
        <w:rPr>
          <w:rFonts w:eastAsia="Lucida Sans Unicode"/>
          <w:lang w:eastAsia="en-US"/>
        </w:rPr>
        <w:t>lähtudes kululoendist</w:t>
      </w:r>
      <w:r>
        <w:rPr>
          <w:rStyle w:val="Allmrkuseankur"/>
          <w:rFonts w:eastAsia="Lucida Sans Unicode"/>
          <w:lang w:eastAsia="en-US"/>
        </w:rPr>
        <w:footnoteReference w:id="1"/>
      </w:r>
      <w:r>
        <w:rPr>
          <w:rFonts w:eastAsia="Lucida Sans Unicode"/>
          <w:b/>
          <w:bCs/>
          <w:lang w:eastAsia="en-US"/>
        </w:rPr>
        <w:t xml:space="preserve"> </w:t>
      </w:r>
      <w:r>
        <w:rPr>
          <w:shd w:val="clear" w:color="auto" w:fill="FFFFFF"/>
        </w:rPr>
        <w:t>pakkumuse alljärgnevate andmetega:</w:t>
      </w:r>
      <w:r>
        <w:t xml:space="preserve"> </w:t>
      </w:r>
    </w:p>
    <w:p w:rsidR="00A75055" w:rsidRDefault="00A75055"/>
    <w:tbl>
      <w:tblPr>
        <w:tblW w:w="9130" w:type="dxa"/>
        <w:tblInd w:w="53" w:type="dxa"/>
        <w:tblLayout w:type="fixed"/>
        <w:tblCellMar>
          <w:left w:w="60" w:type="dxa"/>
          <w:right w:w="70" w:type="dxa"/>
        </w:tblCellMar>
        <w:tblLook w:val="04A0" w:firstRow="1" w:lastRow="0" w:firstColumn="1" w:lastColumn="0" w:noHBand="0" w:noVBand="1"/>
      </w:tblPr>
      <w:tblGrid>
        <w:gridCol w:w="556"/>
        <w:gridCol w:w="5285"/>
        <w:gridCol w:w="1642"/>
        <w:gridCol w:w="1647"/>
      </w:tblGrid>
      <w:tr w:rsidR="00A75055">
        <w:tc>
          <w:tcPr>
            <w:tcW w:w="556" w:type="dxa"/>
            <w:tcBorders>
              <w:top w:val="single" w:sz="8" w:space="0" w:color="00000A"/>
              <w:left w:val="single" w:sz="8" w:space="0" w:color="00000A"/>
              <w:bottom w:val="single" w:sz="8" w:space="0" w:color="00000A"/>
            </w:tcBorders>
            <w:shd w:val="clear" w:color="auto" w:fill="auto"/>
            <w:vAlign w:val="center"/>
          </w:tcPr>
          <w:p w:rsidR="00A75055" w:rsidRDefault="00204762">
            <w:pPr>
              <w:widowControl w:val="0"/>
              <w:jc w:val="center"/>
            </w:pPr>
            <w:r>
              <w:rPr>
                <w:b/>
                <w:bCs/>
              </w:rPr>
              <w:t xml:space="preserve"> nr</w:t>
            </w:r>
          </w:p>
        </w:tc>
        <w:tc>
          <w:tcPr>
            <w:tcW w:w="5284" w:type="dxa"/>
            <w:tcBorders>
              <w:top w:val="single" w:sz="8" w:space="0" w:color="00000A"/>
              <w:left w:val="single" w:sz="8" w:space="0" w:color="00000A"/>
              <w:bottom w:val="single" w:sz="8" w:space="0" w:color="00000A"/>
              <w:right w:val="single" w:sz="8" w:space="0" w:color="00000A"/>
            </w:tcBorders>
            <w:shd w:val="clear" w:color="auto" w:fill="auto"/>
            <w:vAlign w:val="center"/>
          </w:tcPr>
          <w:p w:rsidR="00A75055" w:rsidRDefault="00204762">
            <w:pPr>
              <w:widowControl w:val="0"/>
              <w:jc w:val="center"/>
            </w:pPr>
            <w:r>
              <w:rPr>
                <w:b/>
                <w:bCs/>
                <w:color w:val="000000"/>
              </w:rPr>
              <w:t>Töö nimetus</w:t>
            </w:r>
          </w:p>
        </w:tc>
        <w:tc>
          <w:tcPr>
            <w:tcW w:w="1642" w:type="dxa"/>
            <w:tcBorders>
              <w:top w:val="single" w:sz="8" w:space="0" w:color="00000A"/>
              <w:left w:val="single" w:sz="8" w:space="0" w:color="00000A"/>
              <w:bottom w:val="single" w:sz="8" w:space="0" w:color="00000A"/>
            </w:tcBorders>
            <w:shd w:val="clear" w:color="auto" w:fill="auto"/>
            <w:vAlign w:val="center"/>
          </w:tcPr>
          <w:p w:rsidR="00A75055" w:rsidRDefault="00204762">
            <w:pPr>
              <w:widowControl w:val="0"/>
              <w:jc w:val="center"/>
            </w:pPr>
            <w:r>
              <w:rPr>
                <w:b/>
                <w:bCs/>
              </w:rPr>
              <w:t>Ühik</w:t>
            </w:r>
          </w:p>
        </w:tc>
        <w:tc>
          <w:tcPr>
            <w:tcW w:w="1647" w:type="dxa"/>
            <w:tcBorders>
              <w:top w:val="single" w:sz="8" w:space="0" w:color="00000A"/>
              <w:left w:val="single" w:sz="8" w:space="0" w:color="00000A"/>
              <w:bottom w:val="single" w:sz="8" w:space="0" w:color="00000A"/>
              <w:right w:val="single" w:sz="8" w:space="0" w:color="00000A"/>
            </w:tcBorders>
            <w:shd w:val="clear" w:color="auto" w:fill="auto"/>
            <w:vAlign w:val="center"/>
          </w:tcPr>
          <w:p w:rsidR="00A75055" w:rsidRDefault="00204762">
            <w:pPr>
              <w:widowControl w:val="0"/>
              <w:jc w:val="center"/>
            </w:pPr>
            <w:r>
              <w:rPr>
                <w:b/>
                <w:bCs/>
              </w:rPr>
              <w:t>Pakkumus  €</w:t>
            </w:r>
          </w:p>
        </w:tc>
      </w:tr>
      <w:tr w:rsidR="00A75055">
        <w:tc>
          <w:tcPr>
            <w:tcW w:w="556" w:type="dxa"/>
            <w:tcBorders>
              <w:left w:val="single" w:sz="8" w:space="0" w:color="00000A"/>
              <w:bottom w:val="single" w:sz="8" w:space="0" w:color="00000A"/>
            </w:tcBorders>
            <w:shd w:val="clear" w:color="auto" w:fill="auto"/>
            <w:vAlign w:val="center"/>
          </w:tcPr>
          <w:p w:rsidR="00A75055" w:rsidRDefault="00204762">
            <w:pPr>
              <w:pStyle w:val="Default"/>
              <w:widowControl w:val="0"/>
              <w:jc w:val="center"/>
            </w:pPr>
            <w:r>
              <w:t>1</w:t>
            </w:r>
          </w:p>
        </w:tc>
        <w:tc>
          <w:tcPr>
            <w:tcW w:w="5284" w:type="dxa"/>
            <w:tcBorders>
              <w:left w:val="single" w:sz="8" w:space="0" w:color="00000A"/>
              <w:bottom w:val="single" w:sz="8" w:space="0" w:color="00000A"/>
              <w:right w:val="single" w:sz="8" w:space="0" w:color="00000A"/>
            </w:tcBorders>
            <w:shd w:val="clear" w:color="auto" w:fill="auto"/>
            <w:vAlign w:val="center"/>
          </w:tcPr>
          <w:p w:rsidR="00A75055" w:rsidRDefault="00204762">
            <w:pPr>
              <w:widowControl w:val="0"/>
              <w:spacing w:after="170"/>
              <w:ind w:left="709" w:hanging="737"/>
              <w:jc w:val="both"/>
              <w:rPr>
                <w:rFonts w:eastAsia="Calibri"/>
                <w:iCs/>
                <w:color w:val="000000"/>
                <w:lang w:eastAsia="en-US"/>
              </w:rPr>
            </w:pPr>
            <w:r>
              <w:rPr>
                <w:rFonts w:eastAsia="Calibri"/>
                <w:iCs/>
                <w:color w:val="000000"/>
                <w:lang w:eastAsia="en-US"/>
              </w:rPr>
              <w:t>Ehitustööd kululoendi alusel</w:t>
            </w:r>
          </w:p>
        </w:tc>
        <w:tc>
          <w:tcPr>
            <w:tcW w:w="1642" w:type="dxa"/>
            <w:tcBorders>
              <w:left w:val="single" w:sz="8" w:space="0" w:color="00000A"/>
              <w:bottom w:val="single" w:sz="8" w:space="0" w:color="00000A"/>
            </w:tcBorders>
            <w:shd w:val="clear" w:color="auto" w:fill="auto"/>
            <w:vAlign w:val="center"/>
          </w:tcPr>
          <w:p w:rsidR="00A75055" w:rsidRDefault="00204762">
            <w:pPr>
              <w:widowControl w:val="0"/>
              <w:jc w:val="center"/>
            </w:pPr>
            <w:r>
              <w:t>töö</w:t>
            </w:r>
          </w:p>
        </w:tc>
        <w:tc>
          <w:tcPr>
            <w:tcW w:w="1647" w:type="dxa"/>
            <w:tcBorders>
              <w:left w:val="single" w:sz="8" w:space="0" w:color="00000A"/>
              <w:bottom w:val="single" w:sz="8" w:space="0" w:color="00000A"/>
              <w:right w:val="single" w:sz="8" w:space="0" w:color="00000A"/>
            </w:tcBorders>
            <w:shd w:val="clear" w:color="auto" w:fill="auto"/>
            <w:vAlign w:val="center"/>
          </w:tcPr>
          <w:p w:rsidR="00A75055" w:rsidRDefault="00A75055">
            <w:pPr>
              <w:widowControl w:val="0"/>
            </w:pPr>
          </w:p>
        </w:tc>
      </w:tr>
      <w:tr w:rsidR="00A75055">
        <w:tc>
          <w:tcPr>
            <w:tcW w:w="7482" w:type="dxa"/>
            <w:gridSpan w:val="3"/>
            <w:shd w:val="clear" w:color="auto" w:fill="auto"/>
            <w:tcMar>
              <w:top w:w="55" w:type="dxa"/>
              <w:bottom w:w="55" w:type="dxa"/>
            </w:tcMar>
            <w:vAlign w:val="center"/>
          </w:tcPr>
          <w:p w:rsidR="00A75055" w:rsidRDefault="00204762">
            <w:pPr>
              <w:pStyle w:val="Default"/>
              <w:widowControl w:val="0"/>
              <w:jc w:val="right"/>
            </w:pPr>
            <w:r>
              <w:t>Käibemaks 20%</w:t>
            </w:r>
          </w:p>
        </w:tc>
        <w:tc>
          <w:tcPr>
            <w:tcW w:w="1647" w:type="dxa"/>
            <w:tcBorders>
              <w:left w:val="single" w:sz="8" w:space="0" w:color="00000A"/>
              <w:bottom w:val="single" w:sz="8" w:space="0" w:color="00000A"/>
              <w:right w:val="single" w:sz="8" w:space="0" w:color="00000A"/>
            </w:tcBorders>
            <w:shd w:val="clear" w:color="auto" w:fill="auto"/>
            <w:vAlign w:val="center"/>
          </w:tcPr>
          <w:p w:rsidR="00A75055" w:rsidRDefault="00A75055">
            <w:pPr>
              <w:widowControl w:val="0"/>
            </w:pPr>
          </w:p>
        </w:tc>
      </w:tr>
      <w:tr w:rsidR="00A75055">
        <w:tc>
          <w:tcPr>
            <w:tcW w:w="7482" w:type="dxa"/>
            <w:gridSpan w:val="3"/>
            <w:shd w:val="clear" w:color="auto" w:fill="auto"/>
            <w:tcMar>
              <w:top w:w="55" w:type="dxa"/>
              <w:bottom w:w="55" w:type="dxa"/>
            </w:tcMar>
            <w:vAlign w:val="center"/>
          </w:tcPr>
          <w:p w:rsidR="00A75055" w:rsidRDefault="00204762">
            <w:pPr>
              <w:pStyle w:val="Default"/>
              <w:widowControl w:val="0"/>
              <w:jc w:val="right"/>
            </w:pPr>
            <w:r>
              <w:t>KOKKU</w:t>
            </w:r>
          </w:p>
        </w:tc>
        <w:tc>
          <w:tcPr>
            <w:tcW w:w="1647" w:type="dxa"/>
            <w:tcBorders>
              <w:left w:val="single" w:sz="8" w:space="0" w:color="00000A"/>
              <w:bottom w:val="single" w:sz="8" w:space="0" w:color="00000A"/>
              <w:right w:val="single" w:sz="8" w:space="0" w:color="00000A"/>
            </w:tcBorders>
            <w:shd w:val="clear" w:color="auto" w:fill="auto"/>
            <w:vAlign w:val="center"/>
          </w:tcPr>
          <w:p w:rsidR="00A75055" w:rsidRDefault="00A75055">
            <w:pPr>
              <w:widowControl w:val="0"/>
            </w:pPr>
          </w:p>
        </w:tc>
      </w:tr>
    </w:tbl>
    <w:p w:rsidR="00A75055" w:rsidRDefault="00A75055">
      <w:pPr>
        <w:ind w:left="720"/>
      </w:pPr>
    </w:p>
    <w:p w:rsidR="00A75055" w:rsidRDefault="00204762">
      <w:r>
        <w:t xml:space="preserve">kinnitades sealjuures, et </w:t>
      </w:r>
    </w:p>
    <w:p w:rsidR="00A75055" w:rsidRDefault="00A75055"/>
    <w:p w:rsidR="00A75055" w:rsidRDefault="00204762">
      <w:pPr>
        <w:numPr>
          <w:ilvl w:val="0"/>
          <w:numId w:val="1"/>
        </w:numPr>
        <w:spacing w:after="113"/>
        <w:jc w:val="both"/>
      </w:pPr>
      <w:r>
        <w:t xml:space="preserve">nõustume ja võtame üle kõik kutses ja ostudokumentides esitatud tingimused ja esitame pakkumuse üksnes kõigi nende asjaolude kohta, mille kohta </w:t>
      </w:r>
      <w:proofErr w:type="spellStart"/>
      <w:r>
        <w:t>hankija</w:t>
      </w:r>
      <w:proofErr w:type="spellEnd"/>
      <w:r>
        <w:t xml:space="preserve"> soovib võistlevaid pakkumusi.</w:t>
      </w:r>
    </w:p>
    <w:p w:rsidR="00A75055" w:rsidRDefault="00204762">
      <w:pPr>
        <w:numPr>
          <w:ilvl w:val="0"/>
          <w:numId w:val="1"/>
        </w:numPr>
        <w:spacing w:after="113"/>
        <w:jc w:val="both"/>
      </w:pPr>
      <w:r>
        <w:rPr>
          <w:rFonts w:eastAsia="Lucida Sans Unicode"/>
        </w:rPr>
        <w:t>oleme läbi uurinud, aru saanud ja üle kontrollinud eelpoolnimetatud ostudokumendid ja kinnitame, et need ei sisalda vigu ja muid puudusi. Seepärast pakume, et teostame tööd vastavalt käesoleva väikehanke alusdokumentides sätestatule ja hinnaga, mis esitatud meie hinnapakkumuses.</w:t>
      </w:r>
    </w:p>
    <w:p w:rsidR="00A75055" w:rsidRDefault="00204762">
      <w:pPr>
        <w:numPr>
          <w:ilvl w:val="0"/>
          <w:numId w:val="1"/>
        </w:numPr>
        <w:spacing w:after="113"/>
        <w:jc w:val="both"/>
      </w:pPr>
      <w:r>
        <w:t>meile on antud võimalus saada täiendavat informatsiooni ostudokumentide kohta ja tutvuda kõigi hankelepingu täitmise seisukohalt oluliste asjaoludega.</w:t>
      </w:r>
    </w:p>
    <w:p w:rsidR="00A75055" w:rsidRDefault="00204762">
      <w:pPr>
        <w:numPr>
          <w:ilvl w:val="0"/>
          <w:numId w:val="1"/>
        </w:numPr>
        <w:spacing w:after="113"/>
        <w:jc w:val="both"/>
      </w:pPr>
      <w:r>
        <w:rPr>
          <w:rFonts w:eastAsia="Lucida Sans Unicode"/>
        </w:rPr>
        <w:t>meie pakkumus on jõus vähemalt 1 kuu</w:t>
      </w:r>
      <w:r>
        <w:rPr>
          <w:rFonts w:eastAsia="Lucida Sans Unicode"/>
          <w:b/>
          <w:bCs/>
        </w:rPr>
        <w:t xml:space="preserve"> </w:t>
      </w:r>
      <w:r>
        <w:rPr>
          <w:rFonts w:eastAsia="Lucida Sans Unicode"/>
        </w:rPr>
        <w:t>arvates pakkumuste avamise tähtpäevast</w:t>
      </w:r>
      <w:r>
        <w:rPr>
          <w:rFonts w:eastAsia="Lucida Sans Unicode"/>
          <w:bCs/>
        </w:rPr>
        <w:t xml:space="preserve"> </w:t>
      </w:r>
      <w:r>
        <w:rPr>
          <w:rFonts w:eastAsia="Lucida Sans Unicode"/>
        </w:rPr>
        <w:t>ja ta on meile siduv ja teda võib edukaks tunnistada igal ajal pakkumuse jõusoleku tähtaja jooksul. Me kinnitame, et kogu meie poolt esitatud pakkumus on pakkumuse esildise osa.</w:t>
      </w:r>
    </w:p>
    <w:p w:rsidR="00A75055" w:rsidRDefault="00204762">
      <w:pPr>
        <w:numPr>
          <w:ilvl w:val="0"/>
          <w:numId w:val="1"/>
        </w:numPr>
        <w:spacing w:after="113"/>
        <w:jc w:val="both"/>
      </w:pPr>
      <w:r>
        <w:t xml:space="preserve">kui meie pakkumusega on nõustutud, siis alustame teenuse osutamist koheselt peale alustamiskuupäeva. </w:t>
      </w:r>
    </w:p>
    <w:p w:rsidR="00A75055" w:rsidRDefault="00204762">
      <w:pPr>
        <w:numPr>
          <w:ilvl w:val="0"/>
          <w:numId w:val="1"/>
        </w:numPr>
        <w:spacing w:after="113"/>
        <w:jc w:val="both"/>
      </w:pPr>
      <w:r>
        <w:t>Tuginedes oma ametialasele professionaalsusele garanteerime, et teenus saab olema vastavuses ostudokumentides esitatud nõuetega. Samuti garanteerime, et meie pakkumus sisaldab kõiki teenuse osutamiseks vajalikke töid, teenuseid ja tarneid ning makse ja lõive. Hankelepingu sõlmimisel kohustume teostama hanke objektiks olevad tööd esildisel näidatud maksumusega.</w:t>
      </w:r>
    </w:p>
    <w:p w:rsidR="00A75055" w:rsidRDefault="00204762">
      <w:pPr>
        <w:numPr>
          <w:ilvl w:val="0"/>
          <w:numId w:val="1"/>
        </w:numPr>
        <w:spacing w:after="113"/>
        <w:jc w:val="both"/>
      </w:pPr>
      <w:r>
        <w:t xml:space="preserve">saame aru, et </w:t>
      </w:r>
      <w:proofErr w:type="spellStart"/>
      <w:r>
        <w:t>hankijal</w:t>
      </w:r>
      <w:proofErr w:type="spellEnd"/>
      <w:r>
        <w:t xml:space="preserve"> on õigus tagasi lükata kõik esitatud pakkumused ostudokumentides ja/või seaduses kirjeldatud alustel osaliselt või tervikuna.</w:t>
      </w:r>
    </w:p>
    <w:p w:rsidR="00A75055" w:rsidRDefault="00204762">
      <w:pPr>
        <w:numPr>
          <w:ilvl w:val="0"/>
          <w:numId w:val="1"/>
        </w:numPr>
        <w:spacing w:after="113"/>
        <w:jc w:val="both"/>
      </w:pPr>
      <w:r>
        <w:rPr>
          <w:rFonts w:eastAsia="Lucida Sans Unicode"/>
        </w:rPr>
        <w:t xml:space="preserve">anname </w:t>
      </w:r>
      <w:proofErr w:type="spellStart"/>
      <w:r>
        <w:rPr>
          <w:rFonts w:eastAsia="Lucida Sans Unicode"/>
        </w:rPr>
        <w:t>hankijale</w:t>
      </w:r>
      <w:proofErr w:type="spellEnd"/>
      <w:r>
        <w:rPr>
          <w:rFonts w:eastAsia="Lucida Sans Unicode"/>
        </w:rPr>
        <w:t xml:space="preserve"> õiguse edastada meile dokumente ja teateid pakkumuses  näidatud e-posti aadressile.</w:t>
      </w:r>
    </w:p>
    <w:p w:rsidR="00A75055" w:rsidRDefault="00204762">
      <w:pPr>
        <w:numPr>
          <w:ilvl w:val="0"/>
          <w:numId w:val="1"/>
        </w:numPr>
        <w:spacing w:after="113"/>
        <w:jc w:val="both"/>
      </w:pPr>
      <w:r>
        <w:rPr>
          <w:rFonts w:eastAsiaTheme="minorHAnsi"/>
          <w:lang w:eastAsia="en-US"/>
        </w:rPr>
        <w:lastRenderedPageBreak/>
        <w:t>Kinnitame, et meil  ei esine RHS § 95 lg 1 kirjeldatud kõrvaldamise aluseid.</w:t>
      </w:r>
    </w:p>
    <w:p w:rsidR="00A75055" w:rsidRDefault="00A75055"/>
    <w:p w:rsidR="00A75055" w:rsidRDefault="00204762">
      <w:r>
        <w:t>Pakkuja seadusjärgne või volitatud esindaja (volikiri esindusõiguse kohta)</w:t>
      </w:r>
    </w:p>
    <w:p w:rsidR="00A75055" w:rsidRDefault="00A75055"/>
    <w:p w:rsidR="00A75055" w:rsidRDefault="00A75055"/>
    <w:tbl>
      <w:tblPr>
        <w:tblW w:w="9710" w:type="dxa"/>
        <w:tblInd w:w="-3" w:type="dxa"/>
        <w:tblLayout w:type="fixed"/>
        <w:tblCellMar>
          <w:top w:w="55" w:type="dxa"/>
          <w:left w:w="2" w:type="dxa"/>
          <w:bottom w:w="55" w:type="dxa"/>
          <w:right w:w="53" w:type="dxa"/>
        </w:tblCellMar>
        <w:tblLook w:val="04A0" w:firstRow="1" w:lastRow="0" w:firstColumn="1" w:lastColumn="0" w:noHBand="0" w:noVBand="1"/>
      </w:tblPr>
      <w:tblGrid>
        <w:gridCol w:w="4840"/>
        <w:gridCol w:w="4870"/>
      </w:tblGrid>
      <w:tr w:rsidR="00A75055">
        <w:trPr>
          <w:trHeight w:val="735"/>
        </w:trPr>
        <w:tc>
          <w:tcPr>
            <w:tcW w:w="9709" w:type="dxa"/>
            <w:gridSpan w:val="2"/>
            <w:tcBorders>
              <w:top w:val="single" w:sz="2" w:space="0" w:color="000001"/>
              <w:left w:val="single" w:sz="2" w:space="0" w:color="000001"/>
              <w:bottom w:val="single" w:sz="2" w:space="0" w:color="000001"/>
              <w:right w:val="single" w:sz="2" w:space="0" w:color="000001"/>
            </w:tcBorders>
            <w:shd w:val="clear" w:color="auto" w:fill="FFFFFF"/>
          </w:tcPr>
          <w:p w:rsidR="00A75055" w:rsidRDefault="00204762">
            <w:pPr>
              <w:widowControl w:val="0"/>
              <w:spacing w:after="57"/>
              <w:jc w:val="both"/>
            </w:pPr>
            <w:r>
              <w:rPr>
                <w:rFonts w:eastAsia="Lucida Sans Unicode"/>
              </w:rPr>
              <w:t>Pakkuja nimi ja registrikood:</w:t>
            </w:r>
          </w:p>
        </w:tc>
      </w:tr>
      <w:tr w:rsidR="00A75055">
        <w:trPr>
          <w:trHeight w:val="795"/>
        </w:trPr>
        <w:tc>
          <w:tcPr>
            <w:tcW w:w="9709" w:type="dxa"/>
            <w:gridSpan w:val="2"/>
            <w:tcBorders>
              <w:top w:val="single" w:sz="2" w:space="0" w:color="000001"/>
              <w:left w:val="single" w:sz="2" w:space="0" w:color="000001"/>
              <w:bottom w:val="single" w:sz="2" w:space="0" w:color="000001"/>
              <w:right w:val="single" w:sz="2" w:space="0" w:color="000001"/>
            </w:tcBorders>
            <w:shd w:val="clear" w:color="auto" w:fill="FFFFFF"/>
          </w:tcPr>
          <w:p w:rsidR="00A75055" w:rsidRDefault="00204762">
            <w:pPr>
              <w:widowControl w:val="0"/>
              <w:spacing w:after="57"/>
              <w:jc w:val="both"/>
            </w:pPr>
            <w:r>
              <w:rPr>
                <w:rFonts w:eastAsia="Lucida Sans Unicode"/>
              </w:rPr>
              <w:t>Pakkuja  aadress:</w:t>
            </w:r>
          </w:p>
        </w:tc>
      </w:tr>
      <w:tr w:rsidR="00A75055">
        <w:trPr>
          <w:trHeight w:val="795"/>
        </w:trPr>
        <w:tc>
          <w:tcPr>
            <w:tcW w:w="9709" w:type="dxa"/>
            <w:gridSpan w:val="2"/>
            <w:tcBorders>
              <w:top w:val="single" w:sz="2" w:space="0" w:color="000001"/>
              <w:left w:val="single" w:sz="2" w:space="0" w:color="000001"/>
              <w:bottom w:val="single" w:sz="2" w:space="0" w:color="000001"/>
              <w:right w:val="single" w:sz="2" w:space="0" w:color="000001"/>
            </w:tcBorders>
            <w:shd w:val="clear" w:color="auto" w:fill="FFFFFF"/>
          </w:tcPr>
          <w:p w:rsidR="00A75055" w:rsidRDefault="00204762">
            <w:pPr>
              <w:widowControl w:val="0"/>
              <w:spacing w:after="57"/>
              <w:jc w:val="both"/>
            </w:pPr>
            <w:r>
              <w:rPr>
                <w:rFonts w:eastAsia="Lucida Sans Unicode"/>
              </w:rPr>
              <w:t>Pakkuja  vastutav(</w:t>
            </w:r>
            <w:proofErr w:type="spellStart"/>
            <w:r>
              <w:rPr>
                <w:rFonts w:eastAsia="Lucida Sans Unicode"/>
              </w:rPr>
              <w:t>ad</w:t>
            </w:r>
            <w:proofErr w:type="spellEnd"/>
            <w:r>
              <w:rPr>
                <w:rFonts w:eastAsia="Lucida Sans Unicode"/>
              </w:rPr>
              <w:t>) kontaktisik(</w:t>
            </w:r>
            <w:proofErr w:type="spellStart"/>
            <w:r>
              <w:rPr>
                <w:rFonts w:eastAsia="Lucida Sans Unicode"/>
              </w:rPr>
              <w:t>ud</w:t>
            </w:r>
            <w:proofErr w:type="spellEnd"/>
            <w:r>
              <w:rPr>
                <w:rFonts w:eastAsia="Lucida Sans Unicode"/>
              </w:rPr>
              <w:t>) ja tema/nende kvalifikatsioon:</w:t>
            </w:r>
          </w:p>
        </w:tc>
      </w:tr>
      <w:tr w:rsidR="00A75055">
        <w:trPr>
          <w:trHeight w:val="795"/>
        </w:trPr>
        <w:tc>
          <w:tcPr>
            <w:tcW w:w="9709" w:type="dxa"/>
            <w:gridSpan w:val="2"/>
            <w:tcBorders>
              <w:top w:val="single" w:sz="2" w:space="0" w:color="000001"/>
              <w:left w:val="single" w:sz="2" w:space="0" w:color="000001"/>
              <w:bottom w:val="single" w:sz="2" w:space="0" w:color="000001"/>
              <w:right w:val="single" w:sz="2" w:space="0" w:color="000001"/>
            </w:tcBorders>
            <w:shd w:val="clear" w:color="auto" w:fill="FFFFFF"/>
          </w:tcPr>
          <w:p w:rsidR="00A75055" w:rsidRDefault="00204762">
            <w:pPr>
              <w:widowControl w:val="0"/>
              <w:spacing w:after="57"/>
              <w:jc w:val="both"/>
            </w:pPr>
            <w:r>
              <w:t>Pakkuja kontakttelefon ja e-post:</w:t>
            </w:r>
          </w:p>
        </w:tc>
      </w:tr>
      <w:tr w:rsidR="00A75055">
        <w:trPr>
          <w:trHeight w:val="735"/>
        </w:trPr>
        <w:tc>
          <w:tcPr>
            <w:tcW w:w="4840" w:type="dxa"/>
            <w:tcBorders>
              <w:top w:val="single" w:sz="2" w:space="0" w:color="000001"/>
              <w:left w:val="single" w:sz="2" w:space="0" w:color="000001"/>
              <w:bottom w:val="single" w:sz="2" w:space="0" w:color="000001"/>
              <w:right w:val="single" w:sz="2" w:space="0" w:color="000001"/>
            </w:tcBorders>
            <w:shd w:val="clear" w:color="auto" w:fill="FFFFFF"/>
          </w:tcPr>
          <w:p w:rsidR="00A75055" w:rsidRDefault="00204762">
            <w:pPr>
              <w:widowControl w:val="0"/>
              <w:spacing w:after="57"/>
              <w:jc w:val="both"/>
            </w:pPr>
            <w:r>
              <w:rPr>
                <w:rFonts w:eastAsia="Lucida Sans Unicode"/>
              </w:rPr>
              <w:t>Esindaja nimi/allkiri:</w:t>
            </w:r>
          </w:p>
        </w:tc>
        <w:tc>
          <w:tcPr>
            <w:tcW w:w="4869" w:type="dxa"/>
            <w:tcBorders>
              <w:top w:val="single" w:sz="2" w:space="0" w:color="000001"/>
              <w:left w:val="single" w:sz="2" w:space="0" w:color="000001"/>
              <w:bottom w:val="single" w:sz="2" w:space="0" w:color="000001"/>
              <w:right w:val="single" w:sz="2" w:space="0" w:color="000001"/>
            </w:tcBorders>
            <w:shd w:val="clear" w:color="auto" w:fill="FFFFFF"/>
          </w:tcPr>
          <w:p w:rsidR="00A75055" w:rsidRDefault="00204762">
            <w:pPr>
              <w:widowControl w:val="0"/>
              <w:spacing w:after="57"/>
              <w:jc w:val="both"/>
            </w:pPr>
            <w:r>
              <w:rPr>
                <w:rFonts w:eastAsia="Lucida Sans Unicode"/>
              </w:rPr>
              <w:t>Kuupäev:</w:t>
            </w:r>
          </w:p>
        </w:tc>
      </w:tr>
    </w:tbl>
    <w:p w:rsidR="00A75055" w:rsidRDefault="00A75055"/>
    <w:sectPr w:rsidR="00A75055">
      <w:pgSz w:w="11906" w:h="16838"/>
      <w:pgMar w:top="630" w:right="1417" w:bottom="1417" w:left="1417"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5BAA" w:rsidRDefault="00355BAA">
      <w:r>
        <w:separator/>
      </w:r>
    </w:p>
  </w:endnote>
  <w:endnote w:type="continuationSeparator" w:id="0">
    <w:p w:rsidR="00355BAA" w:rsidRDefault="00355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Liberation Serif">
    <w:altName w:val="Times New Roman"/>
    <w:charset w:val="01"/>
    <w:family w:val="roman"/>
    <w:pitch w:val="default"/>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1"/>
    <w:family w:val="roman"/>
    <w:pitch w:val="default"/>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iberation Mono">
    <w:altName w:val="Courier New"/>
    <w:charset w:val="01"/>
    <w:family w:val="roman"/>
    <w:pitch w:val="default"/>
  </w:font>
  <w:font w:name="NSimSun">
    <w:panose1 w:val="02010609030101010101"/>
    <w:charset w:val="86"/>
    <w:family w:val="modern"/>
    <w:pitch w:val="fixed"/>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5BAA" w:rsidRDefault="00355BAA">
      <w:pPr>
        <w:rPr>
          <w:sz w:val="12"/>
        </w:rPr>
      </w:pPr>
      <w:r>
        <w:separator/>
      </w:r>
    </w:p>
  </w:footnote>
  <w:footnote w:type="continuationSeparator" w:id="0">
    <w:p w:rsidR="00355BAA" w:rsidRDefault="00355BAA">
      <w:pPr>
        <w:rPr>
          <w:sz w:val="12"/>
        </w:rPr>
      </w:pPr>
      <w:r>
        <w:continuationSeparator/>
      </w:r>
    </w:p>
  </w:footnote>
  <w:footnote w:id="1">
    <w:p w:rsidR="00A75055" w:rsidRDefault="00204762">
      <w:pPr>
        <w:pStyle w:val="Allmrkusetekst"/>
      </w:pPr>
      <w:r>
        <w:rPr>
          <w:rStyle w:val="Allmrkusetekst1"/>
        </w:rPr>
        <w:footnoteRef/>
      </w:r>
      <w:r>
        <w:tab/>
        <w:t>Kululoend ühikhindadega esitada eraldi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254320"/>
    <w:multiLevelType w:val="multilevel"/>
    <w:tmpl w:val="D5604F8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35553FDA"/>
    <w:multiLevelType w:val="multilevel"/>
    <w:tmpl w:val="8F18F62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5055"/>
    <w:rsid w:val="00204762"/>
    <w:rsid w:val="00355BAA"/>
    <w:rsid w:val="00A75055"/>
    <w:rsid w:val="00BF03EF"/>
    <w:rsid w:val="00CF1807"/>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E21B19"/>
  <w15:docId w15:val="{AA4FDA9D-26A9-42AD-BFB4-323504292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t-EE" w:eastAsia="et-EE"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allaad">
    <w:name w:val="Normal"/>
    <w:qFormat/>
    <w:rsid w:val="00FB2383"/>
    <w:rPr>
      <w:color w:val="00000A"/>
      <w:sz w:val="24"/>
      <w:szCs w:val="24"/>
    </w:rPr>
  </w:style>
  <w:style w:type="paragraph" w:styleId="Pealkiri2">
    <w:name w:val="heading 2"/>
    <w:basedOn w:val="Pealkiri"/>
    <w:qFormat/>
    <w:pPr>
      <w:spacing w:before="200"/>
      <w:outlineLvl w:val="1"/>
    </w:pPr>
    <w:rPr>
      <w:rFonts w:ascii="Liberation Serif" w:eastAsia="Segoe UI" w:hAnsi="Liberation Serif" w:cs="Tahoma"/>
      <w:b/>
      <w:bCs/>
      <w:sz w:val="36"/>
      <w:szCs w:val="36"/>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styleId="Kommentaariviide">
    <w:name w:val="annotation reference"/>
    <w:basedOn w:val="Liguvaikefont"/>
    <w:qFormat/>
    <w:rsid w:val="002C7962"/>
    <w:rPr>
      <w:sz w:val="16"/>
      <w:szCs w:val="16"/>
    </w:rPr>
  </w:style>
  <w:style w:type="character" w:customStyle="1" w:styleId="KommentaaritekstMrk">
    <w:name w:val="Kommentaari tekst Märk"/>
    <w:basedOn w:val="Liguvaikefont"/>
    <w:link w:val="Kommentaaritekst"/>
    <w:qFormat/>
    <w:rsid w:val="002C7962"/>
  </w:style>
  <w:style w:type="character" w:customStyle="1" w:styleId="KommentaariteemaMrk">
    <w:name w:val="Kommentaari teema Märk"/>
    <w:basedOn w:val="KommentaaritekstMrk"/>
    <w:link w:val="Kommentaariteema"/>
    <w:qFormat/>
    <w:rsid w:val="002C7962"/>
    <w:rPr>
      <w:b/>
      <w:bCs/>
    </w:rPr>
  </w:style>
  <w:style w:type="character" w:customStyle="1" w:styleId="JutumullitekstMrk">
    <w:name w:val="Jutumullitekst Märk"/>
    <w:basedOn w:val="Liguvaikefont"/>
    <w:link w:val="Jutumullitekst"/>
    <w:qFormat/>
    <w:rsid w:val="002C7962"/>
    <w:rPr>
      <w:rFonts w:ascii="Tahoma" w:hAnsi="Tahoma" w:cs="Tahoma"/>
      <w:sz w:val="16"/>
      <w:szCs w:val="16"/>
    </w:rPr>
  </w:style>
  <w:style w:type="character" w:customStyle="1" w:styleId="Internetilink">
    <w:name w:val="Internetilink"/>
    <w:basedOn w:val="Liguvaikefont"/>
    <w:uiPriority w:val="99"/>
    <w:unhideWhenUsed/>
    <w:rsid w:val="00A32DB1"/>
    <w:rPr>
      <w:color w:val="0000FF"/>
      <w:u w:val="single"/>
    </w:rPr>
  </w:style>
  <w:style w:type="character" w:customStyle="1" w:styleId="ng-binding">
    <w:name w:val="ng-binding"/>
    <w:basedOn w:val="Liguvaikefont"/>
    <w:qFormat/>
    <w:rsid w:val="00A32DB1"/>
  </w:style>
  <w:style w:type="character" w:customStyle="1" w:styleId="Nummerdussmbolid">
    <w:name w:val="Nummerdussümbolid"/>
    <w:qFormat/>
  </w:style>
  <w:style w:type="character" w:customStyle="1" w:styleId="Allmrkusetekst1">
    <w:name w:val="Allmärkuse tekst1"/>
    <w:qFormat/>
  </w:style>
  <w:style w:type="character" w:customStyle="1" w:styleId="Allmrkuseankur">
    <w:name w:val="Allmärkuse ankur"/>
    <w:rPr>
      <w:vertAlign w:val="superscript"/>
    </w:rPr>
  </w:style>
  <w:style w:type="character" w:customStyle="1" w:styleId="Lpumrkuseankur">
    <w:name w:val="Lõpumärkuse ankur"/>
    <w:rPr>
      <w:vertAlign w:val="superscript"/>
    </w:rPr>
  </w:style>
  <w:style w:type="character" w:customStyle="1" w:styleId="Lpumrkusetekst1">
    <w:name w:val="Lõpumärkuse tekst1"/>
    <w:qFormat/>
  </w:style>
  <w:style w:type="paragraph" w:styleId="Pealkiri">
    <w:name w:val="Title"/>
    <w:basedOn w:val="Normaallaad"/>
    <w:next w:val="Kehatekst"/>
    <w:qFormat/>
    <w:pPr>
      <w:keepNext/>
      <w:spacing w:before="240" w:after="120"/>
    </w:pPr>
    <w:rPr>
      <w:rFonts w:ascii="Liberation Sans" w:eastAsia="Microsoft YaHei" w:hAnsi="Liberation Sans" w:cs="Arial"/>
      <w:szCs w:val="28"/>
    </w:rPr>
  </w:style>
  <w:style w:type="paragraph" w:styleId="Kehatekst">
    <w:name w:val="Body Text"/>
    <w:basedOn w:val="Normaallaad"/>
    <w:pPr>
      <w:spacing w:after="140" w:line="276" w:lineRule="auto"/>
    </w:pPr>
  </w:style>
  <w:style w:type="paragraph" w:styleId="Loend">
    <w:name w:val="List"/>
    <w:basedOn w:val="Kehatekst"/>
    <w:rPr>
      <w:rFonts w:cs="Arial"/>
    </w:rPr>
  </w:style>
  <w:style w:type="paragraph" w:styleId="Pealdis">
    <w:name w:val="caption"/>
    <w:basedOn w:val="Normaallaad"/>
    <w:qFormat/>
    <w:pPr>
      <w:suppressLineNumbers/>
      <w:spacing w:before="120" w:after="120"/>
    </w:pPr>
    <w:rPr>
      <w:rFonts w:cs="Arial"/>
      <w:i/>
      <w:iCs/>
    </w:rPr>
  </w:style>
  <w:style w:type="paragraph" w:customStyle="1" w:styleId="Register">
    <w:name w:val="Register"/>
    <w:basedOn w:val="Normaallaad"/>
    <w:qFormat/>
    <w:pPr>
      <w:suppressLineNumbers/>
    </w:pPr>
    <w:rPr>
      <w:rFonts w:cs="Arial"/>
    </w:rPr>
  </w:style>
  <w:style w:type="paragraph" w:styleId="Kommentaaritekst">
    <w:name w:val="annotation text"/>
    <w:basedOn w:val="Normaallaad"/>
    <w:link w:val="KommentaaritekstMrk"/>
    <w:qFormat/>
    <w:rsid w:val="002C7962"/>
    <w:rPr>
      <w:sz w:val="20"/>
      <w:szCs w:val="20"/>
    </w:rPr>
  </w:style>
  <w:style w:type="paragraph" w:styleId="Kommentaariteema">
    <w:name w:val="annotation subject"/>
    <w:basedOn w:val="Kommentaaritekst"/>
    <w:link w:val="KommentaariteemaMrk"/>
    <w:qFormat/>
    <w:rsid w:val="002C7962"/>
    <w:rPr>
      <w:b/>
      <w:bCs/>
    </w:rPr>
  </w:style>
  <w:style w:type="paragraph" w:styleId="Jutumullitekst">
    <w:name w:val="Balloon Text"/>
    <w:basedOn w:val="Normaallaad"/>
    <w:link w:val="JutumullitekstMrk"/>
    <w:qFormat/>
    <w:rsid w:val="002C7962"/>
    <w:rPr>
      <w:rFonts w:ascii="Tahoma" w:hAnsi="Tahoma" w:cs="Tahoma"/>
      <w:sz w:val="16"/>
      <w:szCs w:val="16"/>
    </w:rPr>
  </w:style>
  <w:style w:type="paragraph" w:customStyle="1" w:styleId="Default">
    <w:name w:val="Default"/>
    <w:qFormat/>
    <w:rsid w:val="00195C31"/>
    <w:rPr>
      <w:color w:val="000000"/>
      <w:sz w:val="24"/>
      <w:szCs w:val="24"/>
      <w:lang w:eastAsia="en-US"/>
    </w:rPr>
  </w:style>
  <w:style w:type="paragraph" w:styleId="Loendilik">
    <w:name w:val="List Paragraph"/>
    <w:basedOn w:val="Normaallaad"/>
    <w:uiPriority w:val="34"/>
    <w:qFormat/>
    <w:rsid w:val="00195C31"/>
    <w:pPr>
      <w:spacing w:after="200" w:line="276" w:lineRule="auto"/>
      <w:ind w:left="720"/>
      <w:contextualSpacing/>
    </w:pPr>
    <w:rPr>
      <w:rFonts w:ascii="Calibri" w:hAnsi="Calibri"/>
      <w:sz w:val="22"/>
      <w:szCs w:val="22"/>
      <w:lang w:eastAsia="en-US"/>
    </w:rPr>
  </w:style>
  <w:style w:type="paragraph" w:customStyle="1" w:styleId="Eelvormindatudtekst">
    <w:name w:val="Eelvormindatud tekst"/>
    <w:basedOn w:val="Normaallaad"/>
    <w:qFormat/>
    <w:rPr>
      <w:rFonts w:ascii="Liberation Mono" w:eastAsia="NSimSun" w:hAnsi="Liberation Mono" w:cs="Liberation Mono"/>
      <w:sz w:val="20"/>
      <w:szCs w:val="20"/>
    </w:rPr>
  </w:style>
  <w:style w:type="paragraph" w:customStyle="1" w:styleId="Tabelisisu">
    <w:name w:val="Tabeli sisu"/>
    <w:basedOn w:val="Normaallaad"/>
    <w:qFormat/>
    <w:pPr>
      <w:suppressLineNumbers/>
    </w:pPr>
  </w:style>
  <w:style w:type="paragraph" w:customStyle="1" w:styleId="Tabelipis">
    <w:name w:val="Tabeli päis"/>
    <w:basedOn w:val="Tabelisisu"/>
    <w:qFormat/>
    <w:pPr>
      <w:jc w:val="center"/>
    </w:pPr>
    <w:rPr>
      <w:b/>
      <w:bCs/>
    </w:rPr>
  </w:style>
  <w:style w:type="paragraph" w:styleId="Allmrkusetekst">
    <w:name w:val="footnote text"/>
    <w:basedOn w:val="Normaallaad"/>
    <w:pPr>
      <w:suppressLineNumbers/>
      <w:ind w:left="339" w:hanging="339"/>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337</Words>
  <Characters>1961</Characters>
  <Application>Microsoft Office Word</Application>
  <DocSecurity>0</DocSecurity>
  <Lines>16</Lines>
  <Paragraphs>4</Paragraphs>
  <ScaleCrop>false</ScaleCrop>
  <HeadingPairs>
    <vt:vector size="2" baseType="variant">
      <vt:variant>
        <vt:lpstr>Pealkiri</vt:lpstr>
      </vt:variant>
      <vt:variant>
        <vt:i4>1</vt:i4>
      </vt:variant>
    </vt:vector>
  </HeadingPairs>
  <TitlesOfParts>
    <vt:vector size="1" baseType="lpstr">
      <vt:lpstr/>
    </vt:vector>
  </TitlesOfParts>
  <Company>Kodu Korda &amp; Co</Company>
  <LinksUpToDate>false</LinksUpToDate>
  <CharactersWithSpaces>2294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Rein Kruusmaa</dc:creator>
  <dc:description/>
  <cp:lastModifiedBy>Kadi Paaliste</cp:lastModifiedBy>
  <cp:revision>3</cp:revision>
  <dcterms:created xsi:type="dcterms:W3CDTF">2023-05-12T06:27:00Z</dcterms:created>
  <dcterms:modified xsi:type="dcterms:W3CDTF">2023-05-12T08:10:00Z</dcterms:modified>
  <dc:language>et-EE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